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A5" w:rsidRPr="00EB3C8D" w:rsidRDefault="001F7EA5" w:rsidP="001F7EA5">
      <w:pPr>
        <w:shd w:val="clear" w:color="auto" w:fill="FFFFFF"/>
        <w:spacing w:before="53"/>
        <w:ind w:left="82"/>
        <w:jc w:val="center"/>
        <w:rPr>
          <w:sz w:val="28"/>
          <w:szCs w:val="28"/>
        </w:rPr>
      </w:pPr>
      <w:r w:rsidRPr="00EB3C8D">
        <w:rPr>
          <w:b/>
          <w:bCs/>
          <w:sz w:val="28"/>
          <w:szCs w:val="28"/>
        </w:rPr>
        <w:t>«Саботажники» общения</w:t>
      </w:r>
      <w:r>
        <w:rPr>
          <w:b/>
          <w:bCs/>
          <w:sz w:val="28"/>
          <w:szCs w:val="28"/>
        </w:rPr>
        <w:t>»</w:t>
      </w:r>
    </w:p>
    <w:p w:rsidR="001F7EA5" w:rsidRDefault="001F7EA5" w:rsidP="001F7EA5">
      <w:pPr>
        <w:spacing w:after="38" w:line="1" w:lineRule="exact"/>
        <w:rPr>
          <w:rFonts w:ascii="Arial" w:hAnsi="Arial" w:cs="Arial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1F7EA5" w:rsidRPr="00C54BC0" w:rsidTr="003D36EA">
        <w:trPr>
          <w:trHeight w:hRule="exact" w:val="6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BC0">
              <w:rPr>
                <w:b/>
                <w:sz w:val="24"/>
                <w:szCs w:val="24"/>
              </w:rPr>
              <w:t>«Саботажник»</w:t>
            </w: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BC0">
              <w:rPr>
                <w:b/>
                <w:sz w:val="24"/>
                <w:szCs w:val="24"/>
              </w:rPr>
              <w:t>общения</w:t>
            </w: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4BC0">
              <w:rPr>
                <w:sz w:val="28"/>
                <w:szCs w:val="28"/>
              </w:rPr>
              <w:t>об</w:t>
            </w: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firstLine="197"/>
              <w:jc w:val="center"/>
              <w:rPr>
                <w:b/>
                <w:sz w:val="24"/>
                <w:szCs w:val="24"/>
              </w:rPr>
            </w:pPr>
            <w:r w:rsidRPr="00C54BC0">
              <w:rPr>
                <w:b/>
                <w:sz w:val="24"/>
                <w:szCs w:val="24"/>
              </w:rPr>
              <w:t>Примеры высказываний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BC0">
              <w:rPr>
                <w:b/>
                <w:sz w:val="24"/>
                <w:szCs w:val="24"/>
              </w:rPr>
              <w:t>Последствия для личности</w:t>
            </w:r>
          </w:p>
        </w:tc>
      </w:tr>
      <w:tr w:rsidR="001F7EA5" w:rsidRPr="00C54BC0" w:rsidTr="003D36EA">
        <w:trPr>
          <w:trHeight w:hRule="exact" w:val="24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hanging="5"/>
              <w:rPr>
                <w:sz w:val="24"/>
                <w:szCs w:val="24"/>
              </w:rPr>
            </w:pPr>
            <w:r w:rsidRPr="00C54BC0">
              <w:rPr>
                <w:spacing w:val="-4"/>
                <w:sz w:val="24"/>
                <w:szCs w:val="24"/>
              </w:rPr>
              <w:t>Предупреждение</w:t>
            </w:r>
            <w:r w:rsidRPr="00C54BC0">
              <w:rPr>
                <w:spacing w:val="-10"/>
                <w:sz w:val="24"/>
                <w:szCs w:val="24"/>
              </w:rPr>
              <w:t>, предосте</w:t>
            </w:r>
            <w:r w:rsidRPr="00C54BC0">
              <w:rPr>
                <w:sz w:val="24"/>
                <w:szCs w:val="24"/>
              </w:rPr>
              <w:t>режение, угроза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hanging="5"/>
              <w:rPr>
                <w:sz w:val="28"/>
                <w:szCs w:val="28"/>
              </w:rPr>
            </w:pPr>
            <w:r w:rsidRPr="00C54BC0">
              <w:rPr>
                <w:sz w:val="24"/>
                <w:szCs w:val="24"/>
              </w:rPr>
              <w:t>«Делайте, как сказано или...», «Смотри, как бы не стало хуже», «Я не остановлюсь ни перед</w:t>
            </w:r>
            <w:r w:rsidRPr="00C54BC0">
              <w:rPr>
                <w:sz w:val="28"/>
                <w:szCs w:val="28"/>
              </w:rPr>
              <w:t xml:space="preserve"> </w:t>
            </w:r>
            <w:r w:rsidRPr="00C54BC0">
              <w:rPr>
                <w:sz w:val="24"/>
                <w:szCs w:val="24"/>
              </w:rPr>
              <w:t>чем»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hanging="5"/>
              <w:rPr>
                <w:sz w:val="28"/>
                <w:szCs w:val="28"/>
              </w:rPr>
            </w:pPr>
            <w:r w:rsidRPr="00C54BC0">
              <w:rPr>
                <w:sz w:val="24"/>
                <w:szCs w:val="24"/>
              </w:rPr>
              <w:t>Нежелание помочь решить проблему, неуважение к лич</w:t>
            </w:r>
            <w:r w:rsidRPr="00C54BC0">
              <w:rPr>
                <w:sz w:val="24"/>
                <w:szCs w:val="24"/>
              </w:rPr>
              <w:softHyphen/>
              <w:t>ности, ее самостоятельности. Вызывают чувства унижен</w:t>
            </w:r>
            <w:r w:rsidRPr="00C54BC0">
              <w:rPr>
                <w:sz w:val="24"/>
                <w:szCs w:val="24"/>
              </w:rPr>
              <w:softHyphen/>
              <w:t>ности, бесправия. К частым</w:t>
            </w:r>
            <w:r w:rsidRPr="00C54BC0">
              <w:rPr>
                <w:sz w:val="28"/>
                <w:szCs w:val="28"/>
              </w:rPr>
              <w:t xml:space="preserve"> </w:t>
            </w:r>
            <w:r w:rsidRPr="00C54BC0">
              <w:rPr>
                <w:sz w:val="24"/>
                <w:szCs w:val="24"/>
              </w:rPr>
              <w:t>угрозам человек</w:t>
            </w:r>
            <w:r w:rsidRPr="00C54BC0">
              <w:rPr>
                <w:sz w:val="28"/>
                <w:szCs w:val="28"/>
              </w:rPr>
              <w:t xml:space="preserve"> </w:t>
            </w:r>
            <w:r w:rsidRPr="00C54BC0">
              <w:rPr>
                <w:sz w:val="24"/>
                <w:szCs w:val="24"/>
              </w:rPr>
              <w:t>привыкает. Отсюда возможность неадек</w:t>
            </w:r>
            <w:r w:rsidRPr="00C54BC0">
              <w:rPr>
                <w:sz w:val="24"/>
                <w:szCs w:val="24"/>
              </w:rPr>
              <w:softHyphen/>
              <w:t>ватности наказания к про</w:t>
            </w:r>
            <w:r w:rsidRPr="00C54BC0">
              <w:rPr>
                <w:sz w:val="24"/>
                <w:szCs w:val="24"/>
              </w:rPr>
              <w:softHyphen/>
              <w:t>ступку</w:t>
            </w:r>
          </w:p>
        </w:tc>
      </w:tr>
      <w:tr w:rsidR="001F7EA5" w:rsidRPr="00C54BC0" w:rsidTr="003D36EA">
        <w:trPr>
          <w:trHeight w:hRule="exact" w:val="1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pacing w:val="-3"/>
                <w:sz w:val="24"/>
                <w:szCs w:val="24"/>
              </w:rPr>
              <w:t>Приказ, команда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«Срочно зайдите ко мне в кабинет». «Чтобы больше я этого не слышал!» «Не спра</w:t>
            </w:r>
            <w:r w:rsidRPr="00C54BC0">
              <w:rPr>
                <w:sz w:val="24"/>
                <w:szCs w:val="24"/>
              </w:rPr>
              <w:softHyphen/>
              <w:t>шивайте почему делайте так, как вам сказано»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Неуважение к личности, стремление доминировать над ней, подчинить ее себе. Вызывают чувства неполно</w:t>
            </w:r>
            <w:r w:rsidRPr="00C54BC0">
              <w:rPr>
                <w:sz w:val="24"/>
                <w:szCs w:val="24"/>
              </w:rPr>
              <w:softHyphen/>
              <w:t>ценности, бесправия</w:t>
            </w:r>
          </w:p>
        </w:tc>
      </w:tr>
      <w:tr w:rsidR="001F7EA5" w:rsidRPr="00C54BC0" w:rsidTr="003D36EA">
        <w:trPr>
          <w:trHeight w:hRule="exact" w:val="10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Критика, обвинение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«Вы постоянно жалуетесь». «На что это похоже?» «Все из-за тебя!»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Снижает самооценку, вызы</w:t>
            </w:r>
            <w:r w:rsidRPr="00C54BC0">
              <w:rPr>
                <w:sz w:val="24"/>
                <w:szCs w:val="24"/>
              </w:rPr>
              <w:softHyphen/>
              <w:t>вает чувства безысходности, озлобленности</w:t>
            </w:r>
          </w:p>
        </w:tc>
      </w:tr>
      <w:tr w:rsidR="001F7EA5" w:rsidRPr="00C54BC0" w:rsidTr="003D36EA">
        <w:trPr>
          <w:trHeight w:hRule="exact" w:val="1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pacing w:val="-18"/>
                <w:sz w:val="24"/>
                <w:szCs w:val="24"/>
              </w:rPr>
              <w:t>Обзыв</w:t>
            </w:r>
            <w:r w:rsidRPr="00C54BC0">
              <w:rPr>
                <w:spacing w:val="-4"/>
                <w:sz w:val="24"/>
                <w:szCs w:val="24"/>
              </w:rPr>
              <w:t>ание, выс-</w:t>
            </w: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hanging="10"/>
              <w:rPr>
                <w:sz w:val="24"/>
                <w:szCs w:val="24"/>
              </w:rPr>
            </w:pPr>
            <w:r w:rsidRPr="00C54BC0">
              <w:rPr>
                <w:spacing w:val="-4"/>
                <w:sz w:val="24"/>
                <w:szCs w:val="24"/>
              </w:rPr>
              <w:t>меивание, ос</w:t>
            </w:r>
            <w:r w:rsidRPr="00C54BC0">
              <w:rPr>
                <w:spacing w:val="-4"/>
                <w:sz w:val="24"/>
                <w:szCs w:val="24"/>
              </w:rPr>
              <w:softHyphen/>
            </w:r>
            <w:r w:rsidRPr="00C54BC0">
              <w:rPr>
                <w:sz w:val="24"/>
                <w:szCs w:val="24"/>
              </w:rPr>
              <w:t>корбительные, прозвища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«Видали, первая красавица!» «Такое может сказать только идиот»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Вызывает чувства униженно</w:t>
            </w:r>
            <w:r w:rsidRPr="00C54BC0">
              <w:rPr>
                <w:sz w:val="24"/>
                <w:szCs w:val="24"/>
              </w:rPr>
              <w:softHyphen/>
              <w:t>сти, мести, снижает актив</w:t>
            </w:r>
            <w:r w:rsidRPr="00C54BC0">
              <w:rPr>
                <w:sz w:val="24"/>
                <w:szCs w:val="24"/>
              </w:rPr>
              <w:softHyphen/>
              <w:t>ность личности, ее потенци</w:t>
            </w:r>
            <w:r w:rsidRPr="00C54BC0">
              <w:rPr>
                <w:sz w:val="24"/>
                <w:szCs w:val="24"/>
              </w:rPr>
              <w:softHyphen/>
              <w:t>альные возможности</w:t>
            </w:r>
          </w:p>
        </w:tc>
      </w:tr>
      <w:tr w:rsidR="001F7EA5" w:rsidRPr="00C54BC0" w:rsidTr="003D36EA">
        <w:trPr>
          <w:trHeight w:hRule="exact" w:val="21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pacing w:val="-2"/>
                <w:sz w:val="24"/>
                <w:szCs w:val="24"/>
              </w:rPr>
              <w:t xml:space="preserve">Выспрашивание, </w:t>
            </w:r>
            <w:r w:rsidRPr="00C54BC0">
              <w:rPr>
                <w:spacing w:val="-1"/>
                <w:sz w:val="24"/>
                <w:szCs w:val="24"/>
              </w:rPr>
              <w:t xml:space="preserve"> расследование, допрос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 xml:space="preserve">«Почему вы так поздно?» </w:t>
            </w: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 xml:space="preserve">«Что случилось? </w:t>
            </w: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 xml:space="preserve">Я все равно узнаю». </w:t>
            </w: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«Чем ты занимаешь</w:t>
            </w:r>
            <w:r w:rsidRPr="00C54BC0">
              <w:rPr>
                <w:sz w:val="24"/>
                <w:szCs w:val="24"/>
              </w:rPr>
              <w:softHyphen/>
              <w:t>ся?»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hanging="5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Вызывает чувства, виновато</w:t>
            </w:r>
            <w:r w:rsidRPr="00C54BC0">
              <w:rPr>
                <w:sz w:val="24"/>
                <w:szCs w:val="24"/>
              </w:rPr>
              <w:softHyphen/>
              <w:t>сти, стремление оправдаться, ощущение дискомфорта. Рекомендация психологов -вопросительные предложе</w:t>
            </w:r>
            <w:r w:rsidRPr="00C54BC0">
              <w:rPr>
                <w:sz w:val="24"/>
                <w:szCs w:val="24"/>
              </w:rPr>
              <w:softHyphen/>
              <w:t>ния лучше заменить на утвердительные</w:t>
            </w:r>
          </w:p>
        </w:tc>
      </w:tr>
      <w:tr w:rsidR="001F7EA5" w:rsidRPr="00C54BC0" w:rsidTr="003D36EA">
        <w:trPr>
          <w:trHeight w:hRule="exact" w:val="15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hanging="5"/>
              <w:rPr>
                <w:sz w:val="24"/>
                <w:szCs w:val="24"/>
              </w:rPr>
            </w:pPr>
            <w:r w:rsidRPr="00C54BC0">
              <w:rPr>
                <w:spacing w:val="-1"/>
                <w:sz w:val="24"/>
                <w:szCs w:val="24"/>
              </w:rPr>
              <w:t xml:space="preserve">Чтение морали, </w:t>
            </w:r>
            <w:r w:rsidRPr="00C54BC0">
              <w:rPr>
                <w:sz w:val="24"/>
                <w:szCs w:val="24"/>
              </w:rPr>
              <w:t>проповеди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«Вспомни, сколько средств на тебя затрачено», «Ты дол</w:t>
            </w:r>
            <w:r w:rsidRPr="00C54BC0">
              <w:rPr>
                <w:sz w:val="24"/>
                <w:szCs w:val="24"/>
              </w:rPr>
              <w:softHyphen/>
              <w:t>жен уважать старших». «Ка</w:t>
            </w:r>
            <w:r w:rsidRPr="00C54BC0">
              <w:rPr>
                <w:sz w:val="24"/>
                <w:szCs w:val="24"/>
              </w:rPr>
              <w:softHyphen/>
              <w:t>ждый должен отвечать за свои поступки»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Вызывает чувства давления авторитета, вины, иногда скуку, ощущение собствен</w:t>
            </w:r>
            <w:r w:rsidRPr="00C54BC0">
              <w:rPr>
                <w:sz w:val="24"/>
                <w:szCs w:val="24"/>
              </w:rPr>
              <w:softHyphen/>
              <w:t>ной никчемности, не</w:t>
            </w:r>
            <w:r>
              <w:rPr>
                <w:sz w:val="24"/>
                <w:szCs w:val="24"/>
              </w:rPr>
              <w:t xml:space="preserve"> </w:t>
            </w:r>
            <w:r w:rsidRPr="00C54BC0">
              <w:rPr>
                <w:sz w:val="24"/>
                <w:szCs w:val="24"/>
              </w:rPr>
              <w:t>значи</w:t>
            </w:r>
            <w:r w:rsidRPr="00C54BC0">
              <w:rPr>
                <w:sz w:val="24"/>
                <w:szCs w:val="24"/>
              </w:rPr>
              <w:softHyphen/>
              <w:t>мости для других</w:t>
            </w:r>
          </w:p>
        </w:tc>
      </w:tr>
      <w:tr w:rsidR="001F7EA5" w:rsidRPr="00C54BC0" w:rsidTr="003D36EA">
        <w:trPr>
          <w:trHeight w:hRule="exact" w:val="12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Решения, не-</w:t>
            </w:r>
          </w:p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hanging="5"/>
              <w:rPr>
                <w:sz w:val="24"/>
                <w:szCs w:val="24"/>
              </w:rPr>
            </w:pPr>
            <w:r w:rsidRPr="00C54BC0">
              <w:rPr>
                <w:spacing w:val="-2"/>
                <w:sz w:val="24"/>
                <w:szCs w:val="24"/>
              </w:rPr>
              <w:t xml:space="preserve"> своевременные </w:t>
            </w:r>
            <w:r w:rsidRPr="00C54BC0">
              <w:rPr>
                <w:sz w:val="24"/>
                <w:szCs w:val="24"/>
              </w:rPr>
              <w:t>советы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«Почему ты не сделал это вот так?» «А ты возьми и ска</w:t>
            </w:r>
            <w:r w:rsidRPr="00C54BC0">
              <w:rPr>
                <w:sz w:val="24"/>
                <w:szCs w:val="24"/>
              </w:rPr>
              <w:softHyphen/>
              <w:t>жи...» «Просто не обращай на них внимание»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Снижается собственное дос</w:t>
            </w:r>
            <w:r w:rsidRPr="00C54BC0">
              <w:rPr>
                <w:sz w:val="24"/>
                <w:szCs w:val="24"/>
              </w:rPr>
              <w:softHyphen/>
              <w:t>тоинство. Личность лишается права принимать самостоя</w:t>
            </w:r>
            <w:r w:rsidRPr="00C54BC0">
              <w:rPr>
                <w:sz w:val="24"/>
                <w:szCs w:val="24"/>
              </w:rPr>
              <w:softHyphen/>
              <w:t>тельны решения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F7EA5" w:rsidRPr="00C54BC0" w:rsidTr="003D36EA">
        <w:trPr>
          <w:trHeight w:hRule="exact" w:val="14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ind w:firstLine="5"/>
              <w:rPr>
                <w:sz w:val="24"/>
                <w:szCs w:val="24"/>
              </w:rPr>
            </w:pPr>
            <w:r w:rsidRPr="00C54BC0">
              <w:rPr>
                <w:spacing w:val="-1"/>
                <w:sz w:val="24"/>
                <w:szCs w:val="24"/>
              </w:rPr>
              <w:t>Похвала с подвохом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«У вас так хорошо получа</w:t>
            </w:r>
            <w:r w:rsidRPr="00C54BC0">
              <w:rPr>
                <w:sz w:val="24"/>
                <w:szCs w:val="24"/>
              </w:rPr>
              <w:softHyphen/>
              <w:t>ются отчеты; вы не напишете еще один?» «Лучше тебя это никто не сделает, составь таблицу, пожалуйста»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EA5" w:rsidRPr="00C54BC0" w:rsidRDefault="001F7EA5" w:rsidP="003D36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54BC0">
              <w:rPr>
                <w:sz w:val="24"/>
                <w:szCs w:val="24"/>
              </w:rPr>
              <w:t>Отнимает желание хорошо работать, приводит к само</w:t>
            </w:r>
            <w:r w:rsidRPr="00C54BC0">
              <w:rPr>
                <w:sz w:val="24"/>
                <w:szCs w:val="24"/>
              </w:rPr>
              <w:softHyphen/>
              <w:t>бичеванию, самообвинению, озлобленности</w:t>
            </w:r>
          </w:p>
        </w:tc>
      </w:tr>
    </w:tbl>
    <w:p w:rsidR="001F7EA5" w:rsidRDefault="001F7EA5" w:rsidP="001F7E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62240" w:rsidRDefault="00C62240">
      <w:bookmarkStart w:id="0" w:name="_GoBack"/>
      <w:bookmarkEnd w:id="0"/>
    </w:p>
    <w:sectPr w:rsidR="00C62240" w:rsidSect="00B5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DA"/>
    <w:rsid w:val="000613DA"/>
    <w:rsid w:val="001F7EA5"/>
    <w:rsid w:val="00C6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2017-03-17T06:17:00Z</dcterms:created>
  <dcterms:modified xsi:type="dcterms:W3CDTF">2017-03-17T06:17:00Z</dcterms:modified>
</cp:coreProperties>
</file>