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EA" w:rsidRDefault="000F0EEA" w:rsidP="00AF5BC0">
      <w:pPr>
        <w:pStyle w:val="1"/>
        <w:jc w:val="center"/>
      </w:pPr>
      <w:bookmarkStart w:id="0" w:name="_GoBack"/>
      <w:bookmarkEnd w:id="0"/>
      <w:r>
        <w:t>ИСКУССТВО СЛУШАТЬ</w:t>
      </w:r>
    </w:p>
    <w:p w:rsidR="000F0EEA" w:rsidRDefault="000F0EEA" w:rsidP="000F0EEA">
      <w:pPr>
        <w:jc w:val="center"/>
        <w:rPr>
          <w:i/>
        </w:rPr>
      </w:pPr>
      <w:r>
        <w:rPr>
          <w:i/>
        </w:rPr>
        <w:t>(рекомендации родителям)</w:t>
      </w:r>
    </w:p>
    <w:p w:rsidR="000F0EEA" w:rsidRDefault="000F0EEA" w:rsidP="000F0EEA">
      <w:pPr>
        <w:ind w:right="-716"/>
        <w:jc w:val="center"/>
        <w:rPr>
          <w:i/>
        </w:rPr>
      </w:pPr>
    </w:p>
    <w:p w:rsidR="000F0EEA" w:rsidRDefault="000F0EEA" w:rsidP="000F0EEA">
      <w:pPr>
        <w:pStyle w:val="2"/>
        <w:ind w:right="-716"/>
      </w:pPr>
      <w:r>
        <w:t>Слушая детей…</w:t>
      </w:r>
    </w:p>
    <w:p w:rsidR="000F0EEA" w:rsidRDefault="000F0EEA" w:rsidP="000F0EEA">
      <w:pPr>
        <w:numPr>
          <w:ilvl w:val="0"/>
          <w:numId w:val="1"/>
        </w:numPr>
        <w:ind w:right="-716"/>
      </w:pPr>
      <w:r>
        <w:t>Устраните отвлекающие обстоятельства.</w:t>
      </w:r>
    </w:p>
    <w:p w:rsidR="000F0EEA" w:rsidRDefault="000F0EEA" w:rsidP="000F0EEA">
      <w:pPr>
        <w:numPr>
          <w:ilvl w:val="0"/>
          <w:numId w:val="1"/>
        </w:numPr>
        <w:ind w:right="-716"/>
      </w:pPr>
      <w:r>
        <w:t>Слушайте внимательно и спокойно.</w:t>
      </w:r>
    </w:p>
    <w:p w:rsidR="000F0EEA" w:rsidRDefault="000F0EEA" w:rsidP="000F0EEA">
      <w:pPr>
        <w:numPr>
          <w:ilvl w:val="0"/>
          <w:numId w:val="1"/>
        </w:numPr>
        <w:ind w:right="-716"/>
      </w:pPr>
      <w:r>
        <w:t>Пользуйтесь словами и мимикой,  поощряющими их к дальнейшему откровенному разговору.</w:t>
      </w:r>
    </w:p>
    <w:p w:rsidR="000F0EEA" w:rsidRDefault="000F0EEA" w:rsidP="000F0EEA">
      <w:pPr>
        <w:ind w:left="720" w:right="-716"/>
      </w:pPr>
    </w:p>
    <w:p w:rsidR="000F0EEA" w:rsidRDefault="000F0EEA" w:rsidP="000F0EEA">
      <w:pPr>
        <w:pStyle w:val="3"/>
        <w:ind w:right="-716"/>
      </w:pPr>
      <w:r>
        <w:t>Разговаривая с детьми…</w:t>
      </w:r>
    </w:p>
    <w:p w:rsidR="000F0EEA" w:rsidRDefault="000F0EEA" w:rsidP="000F0EEA">
      <w:pPr>
        <w:numPr>
          <w:ilvl w:val="0"/>
          <w:numId w:val="2"/>
        </w:numPr>
        <w:ind w:right="-716"/>
        <w:rPr>
          <w:b/>
          <w:u w:val="single"/>
        </w:rPr>
      </w:pPr>
      <w:r>
        <w:t>Поддерживайте постоянный зрительный контакт.</w:t>
      </w:r>
    </w:p>
    <w:p w:rsidR="000F0EEA" w:rsidRDefault="000F0EEA" w:rsidP="000F0EEA">
      <w:pPr>
        <w:numPr>
          <w:ilvl w:val="0"/>
          <w:numId w:val="2"/>
        </w:numPr>
        <w:ind w:right="-716"/>
        <w:rPr>
          <w:b/>
          <w:u w:val="single"/>
        </w:rPr>
      </w:pPr>
      <w:r>
        <w:t>Пользуйтесь короткими простыми фразами.</w:t>
      </w:r>
    </w:p>
    <w:p w:rsidR="000F0EEA" w:rsidRDefault="000F0EEA" w:rsidP="000F0EEA">
      <w:pPr>
        <w:numPr>
          <w:ilvl w:val="0"/>
          <w:numId w:val="2"/>
        </w:numPr>
        <w:ind w:right="-716"/>
        <w:rPr>
          <w:b/>
          <w:u w:val="single"/>
        </w:rPr>
      </w:pPr>
      <w:r>
        <w:t>Говорите медленнее обычного.</w:t>
      </w:r>
    </w:p>
    <w:p w:rsidR="000F0EEA" w:rsidRDefault="000F0EEA" w:rsidP="000F0EEA">
      <w:pPr>
        <w:numPr>
          <w:ilvl w:val="0"/>
          <w:numId w:val="2"/>
        </w:numPr>
        <w:ind w:right="-716"/>
        <w:rPr>
          <w:b/>
          <w:u w:val="single"/>
        </w:rPr>
      </w:pPr>
      <w:r>
        <w:t>Используйте понятные для детей слова.</w:t>
      </w:r>
    </w:p>
    <w:p w:rsidR="000F0EEA" w:rsidRDefault="000F0EEA" w:rsidP="000F0EEA">
      <w:pPr>
        <w:ind w:left="720" w:right="-716"/>
      </w:pPr>
    </w:p>
    <w:p w:rsidR="000F0EEA" w:rsidRDefault="000F0EEA" w:rsidP="000F0EEA">
      <w:pPr>
        <w:pStyle w:val="3"/>
        <w:ind w:right="-716"/>
      </w:pPr>
      <w:r>
        <w:t>Реагируя на чувства детей…</w:t>
      </w:r>
    </w:p>
    <w:p w:rsidR="000F0EEA" w:rsidRDefault="000F0EEA" w:rsidP="000F0EEA">
      <w:pPr>
        <w:numPr>
          <w:ilvl w:val="0"/>
          <w:numId w:val="2"/>
        </w:numPr>
        <w:ind w:right="-716"/>
        <w:rPr>
          <w:u w:val="single"/>
        </w:rPr>
      </w:pPr>
      <w:r>
        <w:t>Попытайтесь настроиться на переживание ребёнком ситуации и на время забудьте о собственных чувствах.</w:t>
      </w:r>
    </w:p>
    <w:p w:rsidR="000F0EEA" w:rsidRDefault="000F0EEA" w:rsidP="000F0EEA">
      <w:pPr>
        <w:numPr>
          <w:ilvl w:val="0"/>
          <w:numId w:val="2"/>
        </w:numPr>
        <w:ind w:right="-716"/>
        <w:rPr>
          <w:u w:val="single"/>
        </w:rPr>
      </w:pPr>
      <w:proofErr w:type="gramStart"/>
      <w:r>
        <w:t>Дайте  эмоциям вашего ребёнка определение,  чтобы он понял суть переживаемого  (например:</w:t>
      </w:r>
      <w:proofErr w:type="gramEnd"/>
      <w:r>
        <w:t xml:space="preserve"> </w:t>
      </w:r>
      <w:proofErr w:type="gramStart"/>
      <w:r>
        <w:t>«Кажется,  тебя это здорово смутило?»).</w:t>
      </w:r>
      <w:proofErr w:type="gramEnd"/>
    </w:p>
    <w:p w:rsidR="000F0EEA" w:rsidRDefault="000F0EEA" w:rsidP="000F0EEA">
      <w:pPr>
        <w:numPr>
          <w:ilvl w:val="0"/>
          <w:numId w:val="2"/>
        </w:numPr>
        <w:ind w:right="-716"/>
      </w:pPr>
      <w:r>
        <w:t>Верьте чувствам ребёнка для внушения ему доверия и открытой манерой общения.</w:t>
      </w:r>
    </w:p>
    <w:p w:rsidR="000F0EEA" w:rsidRDefault="000F0EEA" w:rsidP="000F0EEA">
      <w:pPr>
        <w:ind w:left="720" w:right="-716"/>
      </w:pPr>
    </w:p>
    <w:p w:rsidR="000F0EEA" w:rsidRDefault="000F0EEA" w:rsidP="000F0EEA">
      <w:pPr>
        <w:pStyle w:val="a4"/>
        <w:ind w:right="-716"/>
      </w:pPr>
      <w:r>
        <w:t>Развивая в детях чувство собственного достоинства…</w:t>
      </w:r>
    </w:p>
    <w:p w:rsidR="000F0EEA" w:rsidRDefault="000F0EEA" w:rsidP="000F0EEA">
      <w:pPr>
        <w:numPr>
          <w:ilvl w:val="0"/>
          <w:numId w:val="3"/>
        </w:numPr>
        <w:ind w:right="-716"/>
      </w:pPr>
      <w:r>
        <w:t>Говорите и показывайте детям,  что Вы любите и цените их.</w:t>
      </w:r>
    </w:p>
    <w:p w:rsidR="000F0EEA" w:rsidRDefault="000F0EEA" w:rsidP="000F0EEA">
      <w:pPr>
        <w:numPr>
          <w:ilvl w:val="0"/>
          <w:numId w:val="3"/>
        </w:numPr>
        <w:ind w:right="-716"/>
      </w:pPr>
      <w:r>
        <w:t>Подмечайте,  когда они хорошо выполняют работу,  и поощряйте их.</w:t>
      </w:r>
    </w:p>
    <w:p w:rsidR="000F0EEA" w:rsidRDefault="000F0EEA" w:rsidP="000F0EEA">
      <w:pPr>
        <w:numPr>
          <w:ilvl w:val="0"/>
          <w:numId w:val="3"/>
        </w:numPr>
        <w:ind w:right="-716"/>
      </w:pPr>
      <w:r>
        <w:t>Показывайте им,  что они достойны уважения.</w:t>
      </w:r>
    </w:p>
    <w:p w:rsidR="000F0EEA" w:rsidRDefault="000F0EEA" w:rsidP="000F0EEA">
      <w:pPr>
        <w:ind w:left="720" w:right="-716"/>
      </w:pPr>
    </w:p>
    <w:p w:rsidR="000F0EEA" w:rsidRDefault="000F0EEA" w:rsidP="000F0EEA">
      <w:pPr>
        <w:pStyle w:val="3"/>
        <w:ind w:right="-716"/>
      </w:pPr>
      <w:r>
        <w:t>Поощряя и побуждая детей…</w:t>
      </w:r>
    </w:p>
    <w:p w:rsidR="000F0EEA" w:rsidRDefault="000F0EEA" w:rsidP="000F0EEA">
      <w:pPr>
        <w:numPr>
          <w:ilvl w:val="0"/>
          <w:numId w:val="4"/>
        </w:numPr>
        <w:ind w:right="-716"/>
      </w:pPr>
      <w:r>
        <w:t>Поощряйте их усилия,  так же как и их успехи.</w:t>
      </w:r>
    </w:p>
    <w:p w:rsidR="000F0EEA" w:rsidRDefault="000F0EEA" w:rsidP="000F0EEA">
      <w:pPr>
        <w:numPr>
          <w:ilvl w:val="0"/>
          <w:numId w:val="4"/>
        </w:numPr>
        <w:ind w:right="-716"/>
      </w:pPr>
      <w:r>
        <w:t>Одобряйте проявление инициативы и самостоятельности и избегайте общих безликих похвал.</w:t>
      </w:r>
    </w:p>
    <w:p w:rsidR="000F0EEA" w:rsidRDefault="000F0EEA" w:rsidP="000F0EEA">
      <w:pPr>
        <w:numPr>
          <w:ilvl w:val="0"/>
          <w:numId w:val="4"/>
        </w:numPr>
        <w:ind w:right="-716"/>
      </w:pPr>
      <w:r>
        <w:t>Пользуйтесь поощрением,  побуждая детей  к  ответственному поведению.</w:t>
      </w:r>
    </w:p>
    <w:p w:rsidR="000F0EEA" w:rsidRDefault="000F0EEA" w:rsidP="000F0EEA">
      <w:pPr>
        <w:numPr>
          <w:ilvl w:val="0"/>
          <w:numId w:val="4"/>
        </w:numPr>
      </w:pPr>
      <w:r>
        <w:t>Применяйте реалистическое поощрение,  чтобы помочь детям определить границы своих сил и способностей.</w:t>
      </w:r>
    </w:p>
    <w:p w:rsidR="000F0EEA" w:rsidRDefault="000F0EEA" w:rsidP="000F0EEA"/>
    <w:p w:rsidR="00646182" w:rsidRDefault="000F0EEA">
      <w:r>
        <w:t xml:space="preserve"> </w:t>
      </w:r>
    </w:p>
    <w:sectPr w:rsidR="00646182" w:rsidSect="0064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8AF"/>
    <w:multiLevelType w:val="singleLevel"/>
    <w:tmpl w:val="12022BD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443B4A6F"/>
    <w:multiLevelType w:val="singleLevel"/>
    <w:tmpl w:val="12022BD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F191519"/>
    <w:multiLevelType w:val="singleLevel"/>
    <w:tmpl w:val="12022BD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70355F3F"/>
    <w:multiLevelType w:val="singleLevel"/>
    <w:tmpl w:val="12022BD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EEA"/>
    <w:rsid w:val="000F0EEA"/>
    <w:rsid w:val="00646182"/>
    <w:rsid w:val="006727DC"/>
    <w:rsid w:val="00AF5BC0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672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F0EEA"/>
    <w:pPr>
      <w:keepNext/>
      <w:jc w:val="center"/>
      <w:outlineLvl w:val="1"/>
    </w:pPr>
    <w:rPr>
      <w:b/>
      <w:i/>
      <w:sz w:val="32"/>
    </w:rPr>
  </w:style>
  <w:style w:type="paragraph" w:styleId="3">
    <w:name w:val="heading 3"/>
    <w:basedOn w:val="a"/>
    <w:next w:val="a"/>
    <w:link w:val="30"/>
    <w:qFormat/>
    <w:rsid w:val="000F0EEA"/>
    <w:pPr>
      <w:keepNext/>
      <w:ind w:left="720"/>
      <w:jc w:val="center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27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0EE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EE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Body Text Indent"/>
    <w:basedOn w:val="a"/>
    <w:link w:val="a5"/>
    <w:semiHidden/>
    <w:rsid w:val="000F0EEA"/>
    <w:pPr>
      <w:ind w:left="720"/>
      <w:jc w:val="center"/>
    </w:pPr>
    <w:rPr>
      <w:b/>
      <w:i/>
      <w:sz w:val="32"/>
    </w:rPr>
  </w:style>
  <w:style w:type="character" w:customStyle="1" w:styleId="a5">
    <w:name w:val="Основной текст с отступом Знак"/>
    <w:basedOn w:val="a0"/>
    <w:link w:val="a4"/>
    <w:semiHidden/>
    <w:rsid w:val="000F0EEA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Алекандр</dc:creator>
  <cp:keywords/>
  <dc:description/>
  <cp:lastModifiedBy>Пользователь Windows</cp:lastModifiedBy>
  <cp:revision>3</cp:revision>
  <dcterms:created xsi:type="dcterms:W3CDTF">2014-11-30T11:58:00Z</dcterms:created>
  <dcterms:modified xsi:type="dcterms:W3CDTF">2020-05-28T07:00:00Z</dcterms:modified>
</cp:coreProperties>
</file>