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AD" w:rsidRPr="00D946AD" w:rsidRDefault="00D946AD" w:rsidP="00C354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D946A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5 плюсов дистанционного обучения</w:t>
      </w:r>
    </w:p>
    <w:p w:rsidR="00D946AD" w:rsidRDefault="00D946AD" w:rsidP="00D946AD">
      <w:pPr>
        <w:pStyle w:val="2"/>
      </w:pPr>
      <w:r>
        <w:t>Плюс №1. Тренируем самостоятельность</w:t>
      </w:r>
    </w:p>
    <w:p w:rsidR="00D946AD" w:rsidRDefault="00D946AD" w:rsidP="00D946AD">
      <w:pPr>
        <w:pStyle w:val="a3"/>
      </w:pPr>
      <w:r>
        <w:t>Пусть школьник сам выберет комфортный для себя режим. Есть дети, которые лучше работают во второй половине дня, но большинство предпочитает учиться утром, как это обычно происходит в школе. Здесь должен быть баланс — с одной стороны, мы даём ребенку объём работ, который он должен обязательно выполнить, а с другой — в рамках этих задач он сам решает, когда и как их выполнять.</w:t>
      </w:r>
    </w:p>
    <w:p w:rsidR="00D946AD" w:rsidRPr="00C35422" w:rsidRDefault="00D946AD" w:rsidP="00D946AD">
      <w:pPr>
        <w:pStyle w:val="a3"/>
        <w:rPr>
          <w:color w:val="FF0000"/>
        </w:rPr>
      </w:pPr>
      <w:r>
        <w:t xml:space="preserve">Чтобы ребёнок не стал откладывать работу на поздний вечер, стоит дополнительно ввести правило: планшеты, мультфильмы и игры — только после </w:t>
      </w:r>
      <w:r w:rsidRPr="00C35422">
        <w:rPr>
          <w:color w:val="FF0000"/>
        </w:rPr>
        <w:t>уро</w:t>
      </w:r>
      <w:r w:rsidRPr="00C35422">
        <w:rPr>
          <w:color w:val="FF0000"/>
        </w:rPr>
        <w:t>к</w:t>
      </w:r>
      <w:r w:rsidRPr="00C35422">
        <w:rPr>
          <w:color w:val="FF0000"/>
        </w:rPr>
        <w:t>ов.</w:t>
      </w:r>
    </w:p>
    <w:p w:rsidR="00D946AD" w:rsidRDefault="00D946AD" w:rsidP="00D946AD">
      <w:pPr>
        <w:pStyle w:val="a3"/>
      </w:pPr>
      <w:r>
        <w:t>Если ребёнку удобнее делать уроки вечером, пусть так. Но до того он не должен уходить в игровой отрыв — пусть занимается полезными делами. При этом понадобится некоторый родительский контроль, но в каком объёме — зависит от особенностей ребёнка. Это отличная тренировка самостоятельности: родитель сможет увидеть, умеет ли ребёнок в принципе делать что-то сам или нет.</w:t>
      </w:r>
    </w:p>
    <w:p w:rsidR="00D946AD" w:rsidRPr="00D946AD" w:rsidRDefault="00D946AD" w:rsidP="00D946AD">
      <w:pPr>
        <w:rPr>
          <w:color w:val="FF0000"/>
        </w:rPr>
      </w:pPr>
      <w:r w:rsidRPr="00D946AD">
        <w:rPr>
          <w:color w:val="FF0000"/>
        </w:rPr>
        <w:t>Кстати, обычно дети умеют работать самостоятельно, если только родители им не мешают.</w:t>
      </w:r>
    </w:p>
    <w:p w:rsidR="00D946AD" w:rsidRDefault="00D946AD" w:rsidP="00D946AD">
      <w:pPr>
        <w:pStyle w:val="a3"/>
      </w:pPr>
      <w:r>
        <w:t>Вы должны дать понять ребёнку, что не только у него есть уроки, но и у вас есть свои дела. Вы говорите: «Мне сейчас нужно поработать. А вот — твоя работа. Ты можешь сделать её сейчас, а можешь позже, но тогда тебе придётся меня подождать. Или можем каждый сделать свою работу, и после этого пойдём на улицу».</w:t>
      </w:r>
    </w:p>
    <w:p w:rsidR="00D946AD" w:rsidRPr="00D946AD" w:rsidRDefault="00D946AD" w:rsidP="00D946AD">
      <w:pPr>
        <w:rPr>
          <w:color w:val="FF0000"/>
        </w:rPr>
      </w:pPr>
      <w:r w:rsidRPr="00D946AD">
        <w:rPr>
          <w:color w:val="FF0000"/>
        </w:rPr>
        <w:t>Даже ученик начальной школы прекрасно поймёт все плюсы: чем быстрее выполнить задания, тем быстрее можно перейти к каким-то приятным вещам. А если сегодня сделать чуть больше, то завтра можно устроить себе выходной.</w:t>
      </w:r>
    </w:p>
    <w:p w:rsidR="00D946AD" w:rsidRDefault="00D946AD" w:rsidP="00D946AD">
      <w:pPr>
        <w:pStyle w:val="a3"/>
      </w:pPr>
      <w:r>
        <w:t xml:space="preserve">Я крайне рекомендую включать в план дня </w:t>
      </w:r>
      <w:r w:rsidRPr="00C35422">
        <w:rPr>
          <w:color w:val="FF0000"/>
        </w:rPr>
        <w:t>«ча</w:t>
      </w:r>
      <w:r w:rsidRPr="00C35422">
        <w:rPr>
          <w:color w:val="FF0000"/>
        </w:rPr>
        <w:t>с</w:t>
      </w:r>
      <w:r w:rsidRPr="00C35422">
        <w:rPr>
          <w:color w:val="FF0000"/>
        </w:rPr>
        <w:t xml:space="preserve"> домашних дел»</w:t>
      </w:r>
      <w:r>
        <w:t xml:space="preserve"> — глажка, протирка полов, дежурство на кухне (посуда, обед) и так далее. Семья мобилизуется, все находятся в одинаковой ситуации, и самое разумное — разделить домашние обязанности поровну. Для ребёнка — новые зоны ответственности, для вас — лишние минуты работы (отдыха).</w:t>
      </w:r>
    </w:p>
    <w:p w:rsidR="00D946AD" w:rsidRDefault="00D946AD" w:rsidP="00D946AD">
      <w:pPr>
        <w:pStyle w:val="a3"/>
      </w:pPr>
      <w:r>
        <w:t>Также в план дня обязательно следует включить прогулку, в идеале с активной двигательной нагрузкой, хотя бы час. И, внимание, — тихий час. Это может быть время после обеда, когда ребёнок должен соблюдать тишину и заниматься своими делами, не трогая вас — книга, рисование или просто валяние на диване.</w:t>
      </w:r>
    </w:p>
    <w:p w:rsidR="00D946AD" w:rsidRDefault="00D946AD" w:rsidP="00D946AD">
      <w:pPr>
        <w:rPr>
          <w:color w:val="auto"/>
        </w:rPr>
      </w:pPr>
    </w:p>
    <w:p w:rsidR="00D946AD" w:rsidRDefault="00D946AD" w:rsidP="00D946AD">
      <w:pPr>
        <w:pStyle w:val="2"/>
      </w:pPr>
      <w:r>
        <w:t>Плюс №2. Точечно прорабатываем проблемные темы</w:t>
      </w:r>
    </w:p>
    <w:p w:rsidR="00D946AD" w:rsidRDefault="00D946AD" w:rsidP="00D946AD">
      <w:pPr>
        <w:pStyle w:val="a3"/>
      </w:pPr>
      <w:r>
        <w:t xml:space="preserve">Здорово, если у вас есть пространство для </w:t>
      </w:r>
      <w:proofErr w:type="gramStart"/>
      <w:r>
        <w:t>манёвра</w:t>
      </w:r>
      <w:proofErr w:type="gramEnd"/>
      <w:r>
        <w:t xml:space="preserve"> и вы не должны выполнять домашнюю работу только по электронному журналу. Трезво посмотрите на навыки ребёнка, вычислите его слабые стороны и сфокусируйтесь на них.</w:t>
      </w:r>
    </w:p>
    <w:p w:rsidR="00D946AD" w:rsidRDefault="00D946AD" w:rsidP="00D946AD">
      <w:r>
        <w:rPr>
          <w:noProof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3" name="Рисунок 3" descr="https://rs.mail.ru/d57660700.gif?_SITEID=129&amp;rnd=183566805&amp;ts=1586087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.mail.ru/d57660700.gif?_SITEID=129&amp;rnd=183566805&amp;ts=15860875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Что полезно знать</w:t>
      </w:r>
    </w:p>
    <w:p w:rsidR="00D946AD" w:rsidRDefault="00D946AD" w:rsidP="00D946AD">
      <w:r>
        <w:rPr>
          <w:noProof/>
          <w:lang w:eastAsia="ru-RU"/>
        </w:rPr>
        <w:drawing>
          <wp:inline distT="0" distB="0" distL="0" distR="0">
            <wp:extent cx="3048000" cy="1714500"/>
            <wp:effectExtent l="19050" t="0" r="0" b="0"/>
            <wp:docPr id="4" name="Рисунок 4" descr="https://r.mradx.net/img/93/70C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.mradx.net/img/93/70C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AD" w:rsidRDefault="00D946AD" w:rsidP="00D946AD">
      <w:hyperlink r:id="rId6" w:tgtFrame="_blank" w:history="1">
        <w:r>
          <w:rPr>
            <w:rStyle w:val="a4"/>
          </w:rPr>
          <w:t>Если с</w:t>
        </w:r>
        <w:r>
          <w:rPr>
            <w:rStyle w:val="a4"/>
          </w:rPr>
          <w:t>и</w:t>
        </w:r>
        <w:r>
          <w:rPr>
            <w:rStyle w:val="a4"/>
          </w:rPr>
          <w:t xml:space="preserve">дишь дома </w:t>
        </w:r>
      </w:hyperlink>
    </w:p>
    <w:p w:rsidR="00D946AD" w:rsidRDefault="00D946AD" w:rsidP="00D946AD">
      <w:pPr>
        <w:pStyle w:val="a3"/>
      </w:pPr>
      <w:r>
        <w:t xml:space="preserve">Эта возможность точечной проработки проблемных тем лично для меня составляет наибольшую ценность </w:t>
      </w:r>
      <w:r w:rsidRPr="00AB1B22">
        <w:t>обучен</w:t>
      </w:r>
      <w:r w:rsidRPr="00AB1B22">
        <w:t>и</w:t>
      </w:r>
      <w:r w:rsidRPr="00AB1B22">
        <w:t>я дома</w:t>
      </w:r>
      <w:r>
        <w:t>. Например, если у ребенка есть проблема с умножением, то работаем именно с этим — тренируем и доводим до автоматизма.</w:t>
      </w:r>
    </w:p>
    <w:p w:rsidR="00D946AD" w:rsidRDefault="00D946AD" w:rsidP="00D946AD">
      <w:pPr>
        <w:pStyle w:val="a3"/>
      </w:pPr>
      <w:r>
        <w:t xml:space="preserve">Чтобы понять, на что нужно сделать упор — дайте ребенку комплексный тест по предмету и посмотрите на результаты. Таких тестов сейчас много как в печатном виде, так и </w:t>
      </w:r>
      <w:proofErr w:type="spellStart"/>
      <w:r>
        <w:t>онлайн</w:t>
      </w:r>
      <w:proofErr w:type="spellEnd"/>
      <w:r>
        <w:t>. </w:t>
      </w:r>
    </w:p>
    <w:p w:rsidR="00D946AD" w:rsidRPr="00D946AD" w:rsidRDefault="00D946AD" w:rsidP="00D946AD">
      <w:pPr>
        <w:rPr>
          <w:color w:val="FF0000"/>
        </w:rPr>
      </w:pPr>
      <w:r w:rsidRPr="00D946AD">
        <w:rPr>
          <w:color w:val="FF0000"/>
        </w:rPr>
        <w:t>Детям проще ориентироваться с заданиями на бумаге, поэтому если вы нашли что-то в сети, то лучше распечатайте.</w:t>
      </w:r>
    </w:p>
    <w:p w:rsidR="00D946AD" w:rsidRDefault="00D946AD" w:rsidP="00D946AD">
      <w:pPr>
        <w:pStyle w:val="a3"/>
      </w:pPr>
      <w:r>
        <w:t xml:space="preserve">Ребенку будет проще сосредоточиться, поскольку его не будет ничего отвлекать. Кроме того, у него будут меньше напрягаются </w:t>
      </w:r>
      <w:proofErr w:type="gramStart"/>
      <w:r>
        <w:t>глаза</w:t>
      </w:r>
      <w:proofErr w:type="gramEnd"/>
      <w:r>
        <w:t xml:space="preserve"> и он не займет ваш компьютер.</w:t>
      </w:r>
    </w:p>
    <w:p w:rsidR="00D946AD" w:rsidRDefault="00D946AD" w:rsidP="00D946AD">
      <w:pPr>
        <w:pStyle w:val="a3"/>
      </w:pPr>
      <w:r>
        <w:t xml:space="preserve">Особенно важно оставлять именно распечатки, а не ссылки на задания, если вы уходите из дома и ребёнок на какое-то время остается один. На мой взгляд, </w:t>
      </w:r>
      <w:proofErr w:type="spellStart"/>
      <w:r>
        <w:t>онлайн-ресурсы</w:t>
      </w:r>
      <w:proofErr w:type="spellEnd"/>
      <w:r>
        <w:t xml:space="preserve"> — это только дополнение к распечаткам, но не основной материал.</w:t>
      </w:r>
    </w:p>
    <w:p w:rsidR="00D946AD" w:rsidRDefault="00D946AD" w:rsidP="00D946AD">
      <w:pPr>
        <w:pStyle w:val="2"/>
      </w:pPr>
      <w:r>
        <w:t>Плюс №3. Повторяем программу за год</w:t>
      </w:r>
    </w:p>
    <w:p w:rsidR="00D946AD" w:rsidRDefault="00D946AD" w:rsidP="00D946AD">
      <w:pPr>
        <w:pStyle w:val="a3"/>
      </w:pPr>
      <w:r>
        <w:t xml:space="preserve">Если у ребёнка </w:t>
      </w:r>
      <w:proofErr w:type="gramStart"/>
      <w:r>
        <w:t>нет</w:t>
      </w:r>
      <w:proofErr w:type="gramEnd"/>
      <w:r>
        <w:t xml:space="preserve"> очевидно проблемных мест, то мы можем не тренировать какой-то один навык, а повторить все темы за год. Я часто вижу, что к концу года дети практически забывают всё то, чему их учили в первой и второй четверти. </w:t>
      </w:r>
    </w:p>
    <w:p w:rsidR="00D946AD" w:rsidRDefault="00D946AD" w:rsidP="00D946AD">
      <w:pPr>
        <w:pStyle w:val="a3"/>
      </w:pPr>
      <w:r>
        <w:t>Здесь вам помогут комплексные рабочие тетради, рассчитанные на летние каникулы — там задания больше направлены на обобщение и повторение.</w:t>
      </w:r>
    </w:p>
    <w:p w:rsidR="00D946AD" w:rsidRDefault="00D946AD" w:rsidP="00D946AD">
      <w:r>
        <w:t xml:space="preserve">Можно взять такую тетрадь для текущего класса и потихоньку повторить все темы. Плюс такого решения в том, </w:t>
      </w:r>
      <w:proofErr w:type="gramStart"/>
      <w:r>
        <w:t>что</w:t>
      </w:r>
      <w:proofErr w:type="gramEnd"/>
      <w:r>
        <w:t xml:space="preserve"> так или иначе весь материал ребёнку будет знаком, поэтому от вас не потребуется никаких объяснений и педагогических навыков. Это идеальное решение для работающих родителей.</w:t>
      </w:r>
    </w:p>
    <w:p w:rsidR="00D946AD" w:rsidRDefault="00D946AD" w:rsidP="00D946AD">
      <w:pPr>
        <w:pStyle w:val="a3"/>
      </w:pPr>
      <w:r>
        <w:t>Я не думаю, что эти несколько недель родителям нужно потратить на то, чтобы объяснять новый материал, выступать в роли учителей, что-то разбирать. Это всё по желанию.</w:t>
      </w:r>
    </w:p>
    <w:p w:rsidR="00D946AD" w:rsidRDefault="00D946AD" w:rsidP="00D946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2625649"/>
            <wp:effectExtent l="19050" t="0" r="0" b="0"/>
            <wp:docPr id="5" name="Рисунок 5" descr="https://deti.mail.ru/easy-resize/1200/600/wysiwyg/2020/03/25/4dd222de-b239-4006-8627-7c315ed25d10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i.mail.ru/easy-resize/1200/600/wysiwyg/2020/03/25/4dd222de-b239-4006-8627-7c315ed25d10.jpg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72" cy="262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AD" w:rsidRDefault="00D946AD" w:rsidP="00D946AD">
      <w:pPr>
        <w:pStyle w:val="a3"/>
      </w:pPr>
      <w:r>
        <w:t>Если ребёнок потратит это время просто на повторение пройденного, автоматизацию и занимательные задания, то этого будет более чем достаточно. А всё остальное время лучше посвятить творческим занятиям.</w:t>
      </w:r>
    </w:p>
    <w:p w:rsidR="00D946AD" w:rsidRDefault="00D946AD" w:rsidP="00D946AD">
      <w:pPr>
        <w:pStyle w:val="2"/>
      </w:pPr>
      <w:r>
        <w:t>Плюс №4. Пробуем что-то новое</w:t>
      </w:r>
    </w:p>
    <w:p w:rsidR="00D946AD" w:rsidRDefault="00D946AD" w:rsidP="00D946AD">
      <w:pPr>
        <w:pStyle w:val="a3"/>
      </w:pPr>
      <w:r>
        <w:t xml:space="preserve">Если у ребёнка всё прекрасно, и вы не видите смысла что-то дополнительно отрабатывать, то самое время получить новые крутые навыки. Например, можно попробовать окунуться в олимпиадную математику, </w:t>
      </w:r>
      <w:proofErr w:type="spellStart"/>
      <w:r>
        <w:t>алгоритмику</w:t>
      </w:r>
      <w:proofErr w:type="spellEnd"/>
      <w:r>
        <w:t xml:space="preserve"> или основы программирования. А может, ваш ребёнок всегда мечтал нарисовать мультик, научиться играть на гитаре или освоить </w:t>
      </w:r>
      <w:proofErr w:type="spellStart"/>
      <w:r>
        <w:t>фотошоп</w:t>
      </w:r>
      <w:proofErr w:type="spellEnd"/>
      <w:r>
        <w:t xml:space="preserve">? Найти преподавателей и </w:t>
      </w:r>
      <w:hyperlink r:id="rId8" w:tgtFrame="_blank" w:history="1">
        <w:proofErr w:type="spellStart"/>
        <w:r>
          <w:rPr>
            <w:rStyle w:val="a4"/>
          </w:rPr>
          <w:t>онлайн-платформы</w:t>
        </w:r>
        <w:proofErr w:type="spellEnd"/>
      </w:hyperlink>
      <w:r>
        <w:t xml:space="preserve"> по этим навыкам не составит труда.</w:t>
      </w:r>
    </w:p>
    <w:p w:rsidR="00D946AD" w:rsidRDefault="00D946AD" w:rsidP="00D946AD">
      <w:pPr>
        <w:pStyle w:val="a3"/>
      </w:pPr>
      <w:r>
        <w:t xml:space="preserve">Есть творческие дети, которым важно что-то делать руками. Предложите им </w:t>
      </w:r>
      <w:proofErr w:type="spellStart"/>
      <w:r>
        <w:t>пазлы</w:t>
      </w:r>
      <w:proofErr w:type="spellEnd"/>
      <w:r>
        <w:t xml:space="preserve">, раскрашивание по номерам, моделирование. Ребёнок может смотреть танцевальные или спортивные мастер-классы на </w:t>
      </w:r>
      <w:proofErr w:type="spellStart"/>
      <w:r>
        <w:t>ютьюбе</w:t>
      </w:r>
      <w:proofErr w:type="spellEnd"/>
      <w:r>
        <w:t xml:space="preserve"> или просто играть дома с игрушками.</w:t>
      </w:r>
    </w:p>
    <w:p w:rsidR="00D946AD" w:rsidRPr="00D946AD" w:rsidRDefault="00D946AD" w:rsidP="00D946AD">
      <w:pPr>
        <w:rPr>
          <w:color w:val="FF0000"/>
        </w:rPr>
      </w:pPr>
      <w:r w:rsidRPr="00D946AD">
        <w:rPr>
          <w:color w:val="FF0000"/>
        </w:rPr>
        <w:t>Сейчас самое время заняться освоением интересных тем, на которые раньше не хватало времени и сил, потому что у ребёнка каждый день была школа, потом кружки и секции, а вечером уроки.</w:t>
      </w:r>
    </w:p>
    <w:p w:rsidR="00D946AD" w:rsidRDefault="00D946AD" w:rsidP="00D946AD">
      <w:pPr>
        <w:pStyle w:val="a3"/>
      </w:pPr>
      <w:r>
        <w:t xml:space="preserve">Ребёнок попробует что-то новое и уже будет знать, какие занятия выбрать в качестве </w:t>
      </w:r>
      <w:proofErr w:type="gramStart"/>
      <w:r>
        <w:t>дополнительных</w:t>
      </w:r>
      <w:proofErr w:type="gramEnd"/>
      <w:r>
        <w:t xml:space="preserve"> на следующий год или сразу после карантина. То есть вынужденное домашнее обучение может стать периодом самоопределения в каком-то смысле.</w:t>
      </w:r>
    </w:p>
    <w:p w:rsidR="00D946AD" w:rsidRDefault="00D946AD" w:rsidP="00D946AD">
      <w:pPr>
        <w:pStyle w:val="2"/>
      </w:pPr>
      <w:r>
        <w:t>Плюс №5. Переоцениваем ценности</w:t>
      </w:r>
    </w:p>
    <w:p w:rsidR="00D946AD" w:rsidRDefault="00D946AD" w:rsidP="00D946AD">
      <w:pPr>
        <w:pStyle w:val="a3"/>
      </w:pPr>
      <w:proofErr w:type="gramStart"/>
      <w:r>
        <w:t>Вынужденный</w:t>
      </w:r>
      <w:proofErr w:type="gramEnd"/>
      <w:r>
        <w:t xml:space="preserve"> образовательный </w:t>
      </w:r>
      <w:proofErr w:type="spellStart"/>
      <w:r>
        <w:t>детокс</w:t>
      </w:r>
      <w:proofErr w:type="spellEnd"/>
      <w:r>
        <w:t xml:space="preserve"> неизбежно приводит к пониманию того, что было действительно важным в образовании ребёнка, а что — просто заполняло время. Многие после карантина не вернутся в свои </w:t>
      </w:r>
      <w:r w:rsidRPr="00C35422">
        <w:rPr>
          <w:color w:val="FF0000"/>
        </w:rPr>
        <w:t>кр</w:t>
      </w:r>
      <w:r w:rsidRPr="00C35422">
        <w:rPr>
          <w:color w:val="FF0000"/>
        </w:rPr>
        <w:t>у</w:t>
      </w:r>
      <w:r w:rsidRPr="00C35422">
        <w:rPr>
          <w:color w:val="FF0000"/>
        </w:rPr>
        <w:t>ж</w:t>
      </w:r>
      <w:r w:rsidRPr="00C35422">
        <w:rPr>
          <w:color w:val="FF0000"/>
        </w:rPr>
        <w:t>ки</w:t>
      </w:r>
      <w:r>
        <w:t>, а кто-то, я уверена, уйдет и из школы. Появятся новые цели, планы, перспективы. И хотя сейчас этот процесс воспринимается болезненно, результаты могут оказаться ошеломляющими.</w:t>
      </w:r>
    </w:p>
    <w:p w:rsidR="00322896" w:rsidRDefault="00322896"/>
    <w:sectPr w:rsidR="00322896" w:rsidSect="00D946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AD"/>
    <w:rsid w:val="000A6159"/>
    <w:rsid w:val="000E6772"/>
    <w:rsid w:val="00322896"/>
    <w:rsid w:val="0057682D"/>
    <w:rsid w:val="00AB1B22"/>
    <w:rsid w:val="00C35422"/>
    <w:rsid w:val="00D946AD"/>
    <w:rsid w:val="00FD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paragraph" w:styleId="1">
    <w:name w:val="heading 1"/>
    <w:basedOn w:val="a"/>
    <w:link w:val="10"/>
    <w:uiPriority w:val="9"/>
    <w:qFormat/>
    <w:rsid w:val="00D9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6A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9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6AD"/>
    <w:rPr>
      <w:color w:val="0000FF"/>
      <w:u w:val="single"/>
    </w:rPr>
  </w:style>
  <w:style w:type="character" w:customStyle="1" w:styleId="linktext">
    <w:name w:val="link__text"/>
    <w:basedOn w:val="a0"/>
    <w:rsid w:val="00D946AD"/>
  </w:style>
  <w:style w:type="character" w:customStyle="1" w:styleId="trg-b-header-wrapper">
    <w:name w:val="trg-b-header-wrapper"/>
    <w:basedOn w:val="a0"/>
    <w:rsid w:val="00D946AD"/>
  </w:style>
  <w:style w:type="character" w:customStyle="1" w:styleId="trg-b-content-rolltitle">
    <w:name w:val="trg-b-content-roll__title"/>
    <w:basedOn w:val="a0"/>
    <w:rsid w:val="00D946AD"/>
  </w:style>
  <w:style w:type="character" w:customStyle="1" w:styleId="trg-b-text">
    <w:name w:val="trg-b-text"/>
    <w:basedOn w:val="a0"/>
    <w:rsid w:val="00D946AD"/>
  </w:style>
  <w:style w:type="character" w:customStyle="1" w:styleId="trg-b-disclaimertext">
    <w:name w:val="trg-b-disclaimer__text"/>
    <w:basedOn w:val="a0"/>
    <w:rsid w:val="00D946AD"/>
  </w:style>
  <w:style w:type="paragraph" w:styleId="a5">
    <w:name w:val="Balloon Text"/>
    <w:basedOn w:val="a"/>
    <w:link w:val="a6"/>
    <w:uiPriority w:val="99"/>
    <w:semiHidden/>
    <w:unhideWhenUsed/>
    <w:rsid w:val="00D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6A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B1B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6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1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lenta/mailru-group-pomozhet-perevesti-shkolnikov-i-stu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mail.ru/n322958028?_SITEID=129&amp;rnd=183566805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2020-04-05T11:53:00Z</dcterms:created>
  <dcterms:modified xsi:type="dcterms:W3CDTF">2020-04-05T13:09:00Z</dcterms:modified>
</cp:coreProperties>
</file>